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Могилы вольности - Каргебиль и Гуниб
          <w:br/>
          Были соразделителями со мной единых зрелищ,
          <w:br/>
          И, за столом присутствуя, они б
          <w:br/>
          Мне не воскликнули б: "Что, что, товарищ,
          <w:br/>
                                            мелешь?"
          <w:br/>
          Боец, боровшийся, не поборов чуму,
          <w:br/>
          Пал около дороги круторогий бык,
          <w:br/>
          Чтобы невопрошающих - к чему?
          <w:br/>
          Узнать дух с радостью владык.
          <w:br/>
          Когда наших коней то бег, то рысь
          <w:br/>
                                   вспугнули их,
          <w:br/>
          Пару рассеянно-гордых орлов,
          <w:br/>
          Ветер, неосязуемый для нас и тих,
          <w:br/>
          Вздымал их царственно на гордый лов.
          <w:br/>
          Вселенной повинуяся указу,
          <w:br/>
          Вздымался гор ряд долгий.
          <w:br/>
          Я путешествовал по Кавказу
          <w:br/>
          И думал о далекой Волге.
          <w:br/>
          Конь, закинув резво шею,
          <w:br/>
          Скакал по легкой складке бездны.
          <w:br/>
          С ужасом, в борьбе невольной хорошея,
          <w:br/>
          Я думал, что заниматься числами над
          <w:br/>
                                   бездною полезно.
          <w:br/>
          Невольно числа я слагал,
          <w:br/>
          Как бы возвратясь ко дням творенья,
          <w:br/>
          И вычислял, когда последний галл
          <w:br/>
          Умрет, не получив удовлетворенья.
          <w:br/>
          Далёко в пропасти шумит река,
          <w:br/>
          К ней бело-красные просыпались мела,
          <w:br/>
          Я думал о природе, что дика
          <w:br/>
          И страшной прелестью мила.
          <w:br/>
          Я думал о России, которая сменой тундр,
          <w:br/>
                                    тайги, степей
          <w:br/>
          Похожа на один божественно звучащий стих,
          <w:br/>
          И в это время воздух освободился от цепей
          <w:br/>
          И смолк, погас и стих.
          <w:br/>
          И вдруг на веселой площадке,
          <w:br/>
          Которая, на городскую торговку
          <w:br/>
                             цветами похожа,
          <w:br/>
          Зная, как городские люди к цвету падки,
          <w:br/>
          Весело предлагала цвет свой прохожим,-
          <w:br/>
          Увидел я камень, камню подобный, под коим
          <w:br/>
                                               пророк
          <w:br/>
          Похоронен: скошен он над плитой и увенчан
          <w:br/>
                                              чалмой.
          <w:br/>
          И мощи старинной раковины, изогнуты
          <w:br/>
                                     в козлиный рог,
          <w:br/>
          На камне выступали; казалось, образ бога
          <w:br/>
                                  камень увенчал мой.
          <w:br/>
          Среди гольцов, на одинокой поляне,
          <w:br/>
          Где дикий жертвенник дикому богу готов,
          <w:br/>
          Я как бы присутствовал на моляне
          <w:br/>
          Священному камню священных цветов.
          <w:br/>
          Свершался предо мной таинственный обряд.
          <w:br/>
          Склоняли голову цветы,
          <w:br/>
          Закат был пламенем объят,
          <w:br/>
          С раздумьем вечером свиты...
          <w:br/>
          Какой, какой тысячекост,
          <w:br/>
          Грознокрылат, полуморской,
          <w:br/>
          Над морем островом подъемлет хвост,
          <w:br/>
          Полунеземной объят тоской?
          <w:br/>
          Тогда живая и быстроглазая ракушка была его
          <w:br/>
                                            свидетель,
          <w:br/>
          Ныне - уже умерший, но, как и раньше,
          <w:br/>
                                   зоркий камень,
          <w:br/>
          Цветы обступили его, как учителя дети,
          <w:br/>
          Его - взиравшего веками.
          <w:br/>
          И ныне он, как с новгородичами, беседует
          <w:br/>
                                            о водяном
          <w:br/>
          И, как Садко, берет на руки ветхогусли -
          <w:br/>
          Теперь, когда Кавказом, моря ощеренным дном,
          <w:br/>
          В нем жизни сны давно потускли.
          <w:br/>
          Так, среди "Записки кушетки" и
          <w:br/>
                               "Нежный Иосиф",
          <w:br/>
          "Подвиги Александра" ваяете чудесными
          <w:br/>
                                         руками -
          <w:br/>
          Как среди цветов колосьев
          <w:br/>
          С рогом чудесным виден камень.
          <w:br/>
          То было более чем случай:
          <w:br/>
          Цветы молилися, казалось, пред времен
          <w:br/>
                                 давно прошедших слом
          <w:br/>
          О доле нежной, о доле лучшей:
          <w:br/>
          Луга топтались их ослом.
          <w:br/>
          Здесь лег войною меч Искандров,
          <w:br/>
          Здесь юноша загнал народы в медь,
          <w:br/>
          Здесь истребил победителя леса ндрав
          <w:br/>
          И уловил народы в сеть.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2020-01-24T19:50:38+03:00</dcterms:created>
  <dcterms:modified xsi:type="dcterms:W3CDTF">2020-01-24T19:50:38+03:00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