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Два прохожія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Шли два прохожія: нашелъ одинъ топоръ,
          <w:br/>
           И на пути они имѣя разговоръ,
          <w:br/>
           Вступили ьъ споръ:
          <w:br/>
           Другой сказалъ: такъ мы нашли находку:
          <w:br/>
           А тотъ отвѣтствовалъ: заткни себѣ ты глотку;
          <w:br/>
           Находка не твоя,
          <w:br/>
           Не мы нашли, нашолъ то я;
          <w:br/>
           Такъ стала быть находка та моя.
          <w:br/>
           Пришли въ деревню: гдѣ топоръ вы братцы взяли,
          <w:br/>
           Спросили ихъ:
          <w:br/>
           Намъ надобенъ топоръ, и для ради самихъ.
          <w:br/>
           Связали,
          <w:br/>
           Какъ воровъ,
          <w:br/>
           Съ дубьемъ бѣгутъ, со всѣхъ дворовъ,
          <w:br/>
           И всѣ кричатъ: топоръ деревни етой,
          <w:br/>
           Таковъ и едаковъ примѣтой.
          <w:br/>
           По всей о топорѣ деревнѣ шумъ;
          <w:br/>
           Крестьяня завсегда въ такихъ случаяхъ дружны.
          <w:br/>
           Хозяинъ топора въ то время всѣмъ былъ кумъ,
          <w:br/>
           Всѣ стали кумовья, и куму всѣ услужны,
          <w:br/>
           А бабы всѣ кумы.
          <w:br/>
           Прохожій, кто топоръ одинъ себѣ наслѣдилъ,
          <w:br/>
           Не во единственномъ числѣ уже забредилъ,
          <w:br/>
           И говорилъ: погибли братецъ мы:
          <w:br/>
           А тотъ ему на то: заткни себѣ ты глотку;
          <w:br/>
           Не я нашолъ находку:
          <w:br/>
           И словъ, и такъ и сякъ, мой другъ, не изгибай.
          <w:br/>
           Одинъ нашолъ топоръ, одинъ и погибай.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2022-04-22T20:26:48+03:00</dcterms:created>
  <dcterms:modified xsi:type="dcterms:W3CDTF">2022-04-22T20:26:48+03:00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