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Зимний вечер играет терновником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Зимний вечер играет терновником,
          <w:br/>
          Задувает в окне свечу.
          <w:br/>
          Ты ушла на свиданье с любовником,
          <w:br/>
          Я один. Я прощу. Я молчу…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2022-03-18T01:25:42+03:00</dcterms:created>
  <dcterms:modified xsi:type="dcterms:W3CDTF">2022-03-18T01:25:42+03:00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