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Прокрасться...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А может, лучшая победа
          <w:br/>
          Над временем и тяготеньем -
          <w:br/>
          Пройти, чтоб не оставить следа,
          <w:br/>
          Пройти, чтоб не оставить тени
          <w:br/>
          <w:br/>
          На стенах...
          <w:br/>
          Может быть - отказом
          <w:br/>
          Взять? Вычеркнуться из зеркал?
          <w:br/>
          Так: 
          <a href="/lermontov" target="_blank">Лермонтовым</a>
           по Кавказу
          <w:br/>
          Прокрасться, не встревожив скал.
          <w:br/>
          <w:br/>
          А может - лучшая потеха
          <w:br/>
          Перстом Себастиана Баха
          <w:br/>
          Органного не тронуть эха?
          <w:br/>
          Распасться, не оставив праха
          <w:br/>
          <w:br/>
          На урну...
          <w:br/>
          Может быть - обманом
          <w:br/>
          Взять? Выписаться из широт?
          <w:br/>
          Так: Временем как океаном
          <w:br/>
          Прокрасться, не встревожив вод...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2021-11-10T14:08:22+03:00</dcterms:created>
  <dcterms:modified xsi:type="dcterms:W3CDTF">2021-11-10T14:08:22+03:00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