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Ты не печалься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Там, где сосны, где дом родной,
          <w:br/>
           Есть озера с живой водой.
          <w:br/>
           Ты не печалься,
          <w:br/>
           Ты не прощайся,—
          <w:br/>
           Все впереди у нас с тобой.
          <w:br/>
          <w:br/>
          Как кукушке не куковать,
          <w:br/>
           Ей судьбы нам не предсказать.
          <w:br/>
           Ты не печалься,
          <w:br/>
           Ты не прощайся,
          <w:br/>
           А выходи меня встречать.
          <w:br/>
          <w:br/>
          Над дорогой встает заря,
          <w:br/>
           Синим светом полны моря.
          <w:br/>
           Ты не печалься,
          <w:br/>
           Ты не прощайся,—
          <w:br/>
           Ведь жизнь придумана не зря.
          <w:br/>
          <w:br/>
          Будет радость, а может, грусть…
          <w:br/>
           Ты окликни— я оглянусь.
          <w:br/>
           Ты не печалься,
          <w:br/>
           Ты не прощайся,
          <w:br/>
           Я обязательно вернусь. 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2022-04-25T22:42:21+03:00</dcterms:created>
  <dcterms:modified xsi:type="dcterms:W3CDTF">2022-04-25T22:42:21+03:00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