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Klassische walpurgisnacht (классическая вальпургиева ночь) (Гете, «Фауст», часть 2)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Ночи, когда над городом
          <w:br/>
          Дымы лесных пожаров,
          <w:br/>
          А выше — эллинским мороком —
          <w:br/>
          Гекаты проклятые чары, —
          <w:br/>
          Все углы виденьями залили,
          <w:br/>
          Закружив их дьявольским вальсом,
          <w:br/>
          И четко судьбы сандалии
          <w:br/>
          Стучат по изрытым асфальтам;
          <w:br/>
          Дыша этой явью отравленной,
          <w:br/>
          Ловя в ней античные ритмы,
          <w:br/>
          Губами безжалостно сдавливай
          <w:br/>
          Двух голубков Афродиты.
          <w:br/>
          Лот любви, моряк озадаченный,
          <w:br/>
          Бросай в тревоге бессонных вахт, —
          <w:br/>
          Иль в Советской Москве назначена
          <w:br/>
          Klassische Walpurgisnacht?
          <w:br/>
          Подползают на брюхе сфинксы,
          <w:br/>
          Стимфалиды взмывают крылом,
          <w:br/>
          Чу! скачет сквозь мрак лабиринтский
          <w:br/>
          Мудрый кентавр Хирон.
          <w:br/>
          Куда? Не к Елене ли?
          <w:br/>
          Лебедем в гриву вплетись,
          <w:br/>
          Неги Эгейские вспенивай,
          <w:br/>
          К Скейским высотам мчись!
          <w:br/>
          Город иль море?
          <w:br/>
          Троя иль Ресефесер?
          <w:br/>
          Мы с Фаустом поспорим
          <w:br/>
          В перегонке сфер!
          <w:br/>
          Запрокинулась Большая Медведица,
          <w:br/>
          Глаз Гекаты метит гостей,
          <w:br/>
          А дым пожаров все стелется,
          <w:br/>
          Заливая нашу постель.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2022-03-18T10:47:26+03:00</dcterms:created>
  <dcterms:modified xsi:type="dcterms:W3CDTF">2022-03-18T10:47:26+03:00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