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А. Елагину (Была прекрасна, весела…)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прекрасна, весела
          <w:br/>
           Та живописная картина
          <w:br/>
           Свободной жизни; та година
          <w:br/>
           Достойна-празднична была,
          <w:br/>
           Когда остатки вдохновений
          <w:br/>
           Студентской юности моей
          <w:br/>
           Я допивал в кругу друзей,
          <w:br/>
           В Москве, и полон песнопений,
          <w:br/>
           Стихом блистая удалым,
          <w:br/>
           Восторжен, выше всякой прозы,
          <w:br/>
           Гулял у вас — и девы-розы
          <w:br/>
           Любили хмель мой,- слава им!
          <w:br/>
           А ныне где, каков я ныне?
          <w:br/>
           О! знаю, чувствую: тому
          <w:br/>
           Душецветенью моему,
          <w:br/>
           Той исторической картине
          <w:br/>
           Не повториться никогда.
          <w:br/>
           Но ежели мои печали
          <w:br/>
           Минуют так, как миновали
          <w:br/>
           Мои златые дни, тогда
          <w:br/>
           Грешно бы, право, на досуге
          <w:br/>
           Не помянуть нам за вином
          <w:br/>
           О том гулянии моем,
          <w:br/>
           Как о минувшем, милом друге.
          <w:br/>
           Не так ли? Я почти готов,
          <w:br/>
           Я рад сердечно, я чужбину,
          <w:br/>
           Мою тоску легко покину,
          <w:br/>
           И прямо с майнских берегов
          <w:br/>
           В Москву. Вы ждете — еду, еду,
          <w:br/>
           Скачу, лечу, и вот, как раз
          <w:br/>
           Я к вам, сажуся додле вас,-
          <w:br/>
           И наливай сосед соседу!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2022-04-21T20:59:33+03:00</dcterms:created>
  <dcterms:modified xsi:type="dcterms:W3CDTF">2022-04-21T20:59:33+03:00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