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А. А. Фукс (Завиден жребий ваш: от обольщений света)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Завиден жребий ваш: от обольщений света,
          <w:br/>
           От суетных забав, бездушных дел и слов
          <w:br/>
           На волю вы ушли, в священный мир поэта,
          <w:br/>
           В мир гармонических трудов.
          <w:br/>
          <w:br/>
          Божественным огнем красноречив и ясен
          <w:br/>
           Пленительный ваш взор, трепещет ваша грудь,
          <w:br/>
           И вдохновенными заботами прекрасен
          <w:br/>
           Открытый жизненный ваш путь!
          <w:br/>
          <w:br/>
          Всегда цветущие мечты и наслажденья,
          <w:br/>
           Свободу и покой дарует вам Парнас.
          <w:br/>
           Примите ж мой привет: я ваши песнопенья
          <w:br/>
           Люблю: я понимаю вас.
          <w:br/>
          <w:br/>
          Люблю тоску души задумчивой и милой,
          <w:br/>
           Волнение надежд и помыслов живых,
          <w:br/>
           И страстные стихи, и говор их унылой,
          <w:br/>
           И бога движущего их!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2022-04-21T16:25:36+03:00</dcterms:created>
  <dcterms:modified xsi:type="dcterms:W3CDTF">2022-04-21T16:25:36+03:00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