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была я когда-то цветами увенчана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была я когда-то цветами увенчана
          <w:br/>
          И слагали мне стансы — поэты.
          <w:br/>
          Девятнадцатый год, ты забыл, что я женщина…
          <w:br/>
          Я сама позабыла про это!
          <w:br/>
          <w:br/>
          Скажут имя мое — и тотчас же, как в зеркале
          <w:br/>
          . . . . . . . . . .
          <w:br/>
          И повис надо мной, как над брошенной церковью,
          <w:br/>
          Тяжкий вздох сожалений бесплодных.
          <w:br/>
          <w:br/>
          Так, в. . .Москве погребенная заживо,
          <w:br/>
          Наблюдаю с усмешкою тонкой,
          <w:br/>
          Как меня — даже ты, что три года охаживал! —
          <w:br/>
          Обходить научился сторонкой.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2022-03-17T14:31:53+03:00</dcterms:created>
  <dcterms:modified xsi:type="dcterms:W3CDTF">2022-03-17T14:31:53+03:00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