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 в книгах я последнюю страницу..."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в книгах я последнюю страницу
          <w:br/>
          Всегда любила больше всех других,—
          <w:br/>
          Когда уже совсем неинтересны
          <w:br/>
          Герой и героиня, и прошло
          <w:br/>
          Так много лет, что никого не жалко,
          <w:br/>
          И, кажется, сам автор
          <w:br/>
          Уже начало повести забыл,
          <w:br/>
          И даже «вечность поседела»,
          <w:br/>
          Как сказано в одной прекрасной книге,
          <w:br/>
          Но вот сейчас, сейчас
          <w:br/>
          Всё кончится, и автор снова будет
          <w:br/>
          Бесповоротно одинок, а он
          <w:br/>
          Еще старается быть остроумным
          <w:br/>
          Или язвит — прости его Господь! —
          <w:br/>
          Прилаживая пышную концовку,
          <w:br/>
          Такую, например:
          <w:br/>
          ...И только в двух домах
          <w:br/>
          В том городе (название неясно)
          <w:br/>
          Остался профиль (кем-то обведенный
          <w:br/>
          На белоснежной извести стены),
          <w:br/>
          Не женский, не мужской, но полный тайны.
          <w:br/>
          И, говорят, когда лучи луны —
          <w:br/>
          Зеленой, низкой, среднеазиатской —
          <w:br/>
          По этим стенам в полночь пробегают,
          <w:br/>
          В особенности в новогодний вечер,
          <w:br/>
          То слышится какой-то легкий звук,
          <w:br/>
          Причем одни его считают плачем,
          <w:br/>
          Другие разбирают в нем слова.
          <w:br/>
          Но это чудо всем поднадоело,
          <w:br/>
          Приезжих мало, местные привыкли,
          <w:br/>
          И, говорят, в одном из тех домов
          <w:br/>
          Уже ковром закрыт проклятый профиль.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2021-11-10T09:38:38+03:00</dcterms:created>
  <dcterms:modified xsi:type="dcterms:W3CDTF">2021-11-10T09:38:38+03:00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