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еще недавно было все что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Г. Г. Терентьевой</em>
          <w:br/>
          <w:br/>
          А еще недавно было все что надо —
          <w:br/>
           Липы и дорожки векового сада,
          <w:br/>
           Там грустил Тургенев… Было все, что надо,
          <w:br/>
           Белые колонны, кабинет и зала —
          <w:br/>
           Там грустил Тургенев…
          <w:br/>
          <w:br/>
          И ему казалась
          <w:br/>
           Жизнь стихотвореньем, музыкой, пастелью,
          <w:br/>
           Где, не грея, светит мировая слава,
          <w:br/>
           Где еще не скоро сменится метелью
          <w:br/>
           Золотая осень крепостного права.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2022-04-21T17:34:00+03:00</dcterms:created>
  <dcterms:modified xsi:type="dcterms:W3CDTF">2022-04-21T17:34:00+03:00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