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Актрисе мисс Фонтенелль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Эльф, живущий на свободе,
          <w:br/>
           Образ дикой красоты,
          <w:br/>
           Не тебе хвала — природе.
          <w:br/>
           Лишь себя играешь ты!
          <w:br/>
          <w:br/>
          Позабудь живые чувства
          <w:br/>
           И природу приневоль,
          <w:br/>
           Лги, фальшивь, терзай искусство
          <w:br/>
           Вот тогда сыграешь роль!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2022-04-22T15:34:13+03:00</dcterms:created>
  <dcterms:modified xsi:type="dcterms:W3CDTF">2022-04-22T15:34:13+03:00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