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Анна Первая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Анне Буниной
          <w:br/>
          <w:br/>
          Она вздыхала так:
          <w:br/>
          «Мной матушка скончалась»,
          <w:br/>
          мешая кочергой в печи свою печалость,
          <w:br/>
          и не лежать, ни сесть от боли не могла,
          <w:br/>
          и так жила она в предсмертье на коленях,
          <w:br/>
          и на неё в мучительных моленьях,
          <w:br/>
          чуть золотой лицом от искр в поленьях
          <w:br/>
          Бог, побледнев, смотрел из красного угла.
          <w:br/>
          Прабабка всех —
          <w:br/>
          и Анны, и Марины,
          <w:br/>
          Одоевцевой, и Раисы Блох,
          <w:br/>
          она всех женщин пишущих мирила,
          <w:br/>
          но тут, к несчастью, не помог и Бог.
          <w:br/>
          Когда из живота чекисты Ольге
          <w:br/>
          ребёнка вышибали сапогом, —
          <w:br/>
          кровавые ошмётки и осколки
          <w:br/>
          из Анны Буниной
          <w:br/>
          и красной комсомолки
          <w:br/>
          над всей Россией реяли кругом.
          <w:br/>
          И, Беллы Ахмадулиной пра-пра,
          <w:br/>
          под шляпой,
          <w:br/>
          сметанной парижистой иголкой, —
          <w:br/>
          она явилась к Сахарову в Горький
          <w:br/>
          и хризантемами сексотов прорвала.
          <w:br/>
          Есть в женщинах-поэтах постоянность
          <w:br/>
          достоинства,
          <w:br/>
          в отличие от нас.
          <w:br/>
          Та Анна на коленях настоялась
          <w:br/>
          за них за всех.
          <w:br/>
          Вот кто —
          <w:br/>
          не Бог их спас.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2022-03-17T18:14:04+03:00</dcterms:created>
  <dcterms:modified xsi:type="dcterms:W3CDTF">2022-03-17T18:14:04+03:00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