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Анри де Руссо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существует на земле всякий утконос!
          <w:br/>
           (Детёнышей рождают все, а он… яйцо снёс.)
          <w:br/>
           Все мыслят через красоту
          <w:br/>
           достичь иных высот,
          <w:br/>
           А он, Руссо,
          <w:br/>
           на холсте
          <w:br/>
           всему ведёт
          <w:br/>
           Уж если дуб, то все листы у дуба сочтены,
          <w:br/>
           Уж если парк, сомненья нет – все пары учтены,
          <w:br/>
           Уж если даже ягуар, то, в сущности, ковёр,
          <w:br/>
           Поэт – и тот с гусиным пером
          <w:br/>
           чуть-чуть не крючкотвор.
          <w:br/>
           А муза его – типичная мамаша лет сорока,
          <w:br/>
           Которая знает свой тариф:
          <w:br/>
           пятьдесят сантимов строка.
          <w:br/>
           Висят картины под стеклом. На каждой номерок.
          <w:br/>
           Подходит критик. Говорит:
          <w:br/>
           «Какой нам в этом прок?
          <w:br/>
           Я понимаю левизну. Вот, например, Гоген.
          <w:br/>
           А это бог убожества! Бездарность в степени «эн».
          <w:br/>
           Ах, что за судьбы у людей кисти или пера!
          <w:br/>
           Руссо погиб. Но осознать его давно пора.
          <w:br/>
           Вы припечатали его под маркой «примитив».
          <w:br/>
           А что, как вдруг страданием
          <w:br/>
           пронизан каждый мотив?
          <w:br/>
           А что, как вдруг Анри Руссо
          <w:br/>
           плюёт на мир буржуа
          <w:br/>
           На музу вашу продажную, без паруса, как баржа,
          <w:br/>
           На вашу романтику дохлую, без ярости и когтей,
          <w:br/>
           На вашу любовь, где парочки и нет совсем детей,
          <w:br/>
           На ваши пейзажи дражайшие,
          <w:br/>
           где в штемпеле каждый лист.
          <w:br/>
           А что, как вдруг Анри Руссо
          <w:br/>
           великий карикатурист?
          <w:br/>
           Схвативши цивилизацию, он с маху её – в гроб.
          <w:br/>
           Палитрой своей,
          <w:br/>
           как выстрелом,
          <w:br/>
           пальнувши в собственный лоб?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2022-04-24T03:59:09+03:00</dcterms:created>
  <dcterms:modified xsi:type="dcterms:W3CDTF">2022-04-24T03:59:09+03:00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