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Асе (В безгневном сне, в гнетуще-грустной неге)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безгневном сне, в гнетуще-грустной неге
          <w:br/>
          Растворена так странно страсть моя…
          <w:br/>
          Пробьет прибой на белопенном бреге,
          <w:br/>
          Плеснет в утес соленая струя.
          <w:br/>
          Вот небеса, наполнясь, как слезами,
          <w:br/>
          Благоуханным блеском вечеров,
          <w:br/>
          Блаженными блистают бирюзами
          <w:br/>
          И маревом моргающих миров.
          <w:br/>
          И снова в ночь чернеют мне чинары
          <w:br/>
          Я прошлым сном страданье утолю
          <w:br/>
          Сицилия… И — страстные гитары…
          <w:br/>
          Палермо, Монреаль… Радес…
          <w:br/>
          Люблю!..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2022-03-18T08:51:46+03:00</dcterms:created>
  <dcterms:modified xsi:type="dcterms:W3CDTF">2022-03-18T08:51:46+03:00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