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Базар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внутренность животного на бойне,
          <w:br/>
           Раскинулся базар передо мной.
          <w:br/>
           Как будто Гойя реял над толпой —
          <w:br/>
           Один другого гаже и спокойней,
          <w:br/>
           Одна невыносимее другой. 
          <w:br/>
          <w:br/>
          Здесь не пороки и не преступленья,
          <w:br/>
           Здесь только человеческая мразь,
          <w:br/>
           Здесь жалкое, щемящее томленье,
          <w:br/>
           Веками несмываемая грязь. 
          <w:br/>
          <w:br/>
          Мельканье рук. Консервы, свечи, мыло,
          <w:br/>
           Изжёванные юбки и носки.
          <w:br/>
           Не раз, не два всё это было, было
          <w:br/>
           В анналах человеческой тоски. 
          <w:br/>
          <w:br/>
          Утюг, кофейник, ржавый лист железный,
          <w:br/>
           Цепочка, шарф, бинокль полевой…
          <w:br/>
           Душевную ты не засыплешь бездну
          <w:br/>
           Ни горечью, ни рухлядью людской. 
          <w:br/>
          <w:br/>
          Полоски лбов бессмысленных и узких,
          <w:br/>
           И щёлки глаз бесцветных, как стекло.
          <w:br/>
           Штаны, ботинки, абажуры, блузки —
          <w:br/>
           Зачем меня сюда приволокло? 
          <w:br/>
          <w:br/>
          Оттиснутая в сторону торговка,
          <w:br/>
           Обмёрзшая, хрипит до дурноты,
          <w:br/>
           Амура севрского держа неловко.
          <w:br/>
           Вот выставка — без плутни и уловки
          <w:br/>
           Живых уродств и мёртвой красоты. 
          <w:br/>
          <w:br/>
          О, неужели этот голос грубый
          <w:br/>
           Звенел когда-то, жар будя в крови,
          <w:br/>
           И эти перекошенные губы
          <w:br/>
           Когда-нибудь шептали о любви?!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2022-04-23T20:46:04+03:00</dcterms:created>
  <dcterms:modified xsi:type="dcterms:W3CDTF">2022-04-23T20:46:04+03:00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