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Бакуниной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воспевать мне ваши именины
          <w:br/>
          При всем усердии послушности моей;
          <w:br/>
          Вы не милее в день святой Екатерины
          <w:br/>
          Затем, что никогда нельзя быть вас милей.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2021-11-10T13:36:09+03:00</dcterms:created>
  <dcterms:modified xsi:type="dcterms:W3CDTF">2021-11-10T13:36:09+03:00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