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Балетная студия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классах свет беспощаден и резок,
          <w:br/>
           Вижу выступы полуколонн.
          <w:br/>
           Еле слышимым звоном подвесок
          <w:br/>
           Трудный воздух насквозь просквожен.
          <w:br/>
          <w:br/>
          Но зато пируэт все послушней,
          <w:br/>
           Все воздушней прыжок, все точней.
          <w:br/>
           Кто сравнил это дело с конюшней
          <w:br/>
           Строевых кобылиц и коней?
          <w:br/>
          <w:br/>
          Обижать это дело не надо,
          <w:br/>
           Ибо все-таки именно в нем
          <w:br/>
           Дышит мрамор, воскресла Эллада,
          <w:br/>
           Прометеевым пышет огнем.
          <w:br/>
          <w:br/>
          Тем огнем, что у Зевса украден
          <w:br/>
           И, наверное, лишь для того
          <w:br/>
           Существу беззащитному даден,
          <w:br/>
           Чтобы мучилось то существо.
          <w:br/>
          <w:br/>
          Свет бесстрастный, как музыка Листа,
          <w:br/>
           Роковой, нарастающий гул,
          <w:br/>
           Балерин отрешенные лица
          <w:br/>
           С тусклым блеском обтянутых скул.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2022-04-22T02:59:34+03:00</dcterms:created>
  <dcterms:modified xsi:type="dcterms:W3CDTF">2022-04-22T02:59:34+03:00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