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Балкон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с откровенного отвеса —
          <w:br/>
          Вниз — чтобы в прах и в смоль!
          <w:br/>
          Земной любови недовесок
          <w:br/>
          Слезой солить — доколь?
          <w:br/>
          <w:br/>
          Балкон. Сквозь соляные ливни
          <w:br/>
          Смоль поцелуев злых.
          <w:br/>
          И ненависти неизбывной
          <w:br/>
          Вздох: выдышаться в стих!
          <w:br/>
          <w:br/>
          Стиснутое в руке комочком —
          <w:br/>
          Что: сердце или рвань
          <w:br/>
          Батистовая? Сим примочкам
          <w:br/>
          Есть имя: — Иордань.
          <w:br/>
          <w:br/>
          Да, ибо этот бой с любовью
          <w:br/>
          Дик и жестокосерд.
          <w:br/>
          Дабы с гранитного надбровья
          <w:br/>
          Взмыв — выдышаться в смерть!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2022-03-17T14:27:29+03:00</dcterms:created>
  <dcterms:modified xsi:type="dcterms:W3CDTF">2022-03-17T14:27:29+03:00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