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Башня Греми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Ух, башня проклятая! Сто ступеней!<w:br/>Соратник огню и железу,<w:br/>По выступам ста треугольных камней<w:br/>Под самое небо я лезу.<w:br/><w:br/>Винтом извивается башенный ход,<w:br/>Отверстье, пробитое в камне.<w:br/>Сорвись-ка! Никто и костей не найдет.<w:br/>Вгрызается в сердце тоска мне.<w:br/><w:br/>А следом за мною, в холодном поту,<w:br/>Как я, распростершие руки,<w:br/>Какие-то люди ползут в высоту,<w:br/>Таща самопалы и луки.<w:br/><w:br/>О черные стены бряцает кинжал,<w:br/>На шлемах сияние брезжит.<w:br/>Доносится снизу, заполнив провал,<w:br/>Кольчуг несмолкаемый скрежет.<w:br/><w:br/>А там, в подземелье соборных руин,<w:br/>Где царская скрыта гробница,<w:br/>Леван-полководец, Леван-властелин<w:br/>Из каменной ниши стучится:<w:br/><w:br/>&laquo;Вперед, кахетинцы, питомцы орлов!<w:br/>Да здравствует родина наша!<w:br/>Вовеки не сгинет отеческий кров<w:br/>Под черной пятой кизилбаша!&raquo;<w:br/><w:br/>И мы на последнюю всходим ступень,<w:br/>И солнце ударило в очи,<w:br/>И в сердце ворвался стремительный день<w:br/>Всей силой своих полномочий.<w:br/><w:br/>В парче винограда, в живом янтаре,<w:br/>Где дуб переплелся с гранатом,<w:br/>Кахетия пела, гордясь в октябре<w:br/>Своим урожаем богатым.<w:br/><w:br/>Как пламя, в марани струилось вино,<w:br/>Веселье лилось из давилен,<w:br/>И был кизилбаш, позабытый давно,<w:br/>Пред этой страною бессилен.<w:br/><w:br/>И реял над нею свободный орлан,<w:br/>Вздувающий перья на шлеме,<w:br/>И так же, как некогда витязь Леван,<w:br/>Стерег опустевшую Греми.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2021-11-11T02:29:13+03:00</dcterms:created>
  <dcterms:modified xsi:type="dcterms:W3CDTF">2021-11-11T02:29:13+03:00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