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Бел, как мука, которую мелет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Бел, как мука, которую мелет,
          <w:br/>
          Черен, как грязь, которую чистит,
          <w:br/>
          Будет от Бога похвальный лист
          <w:br/>
          Мельнику и трубочисту.
          <w:br/>
          <w:br/>
          Нам же, рабам твоим непокорным,
          <w:br/>
          Нам, нерадивым: мельникам — черным,
          <w:br/>
          Нам, трубочистам белым — увы! —
          <w:br/>
          Страшные — Судные дни твои;
          <w:br/>
          <w:br/>
          Черным по белому в день тот черный
          <w:br/>
          Будем стоять на доске позорной.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2022-03-17T14:23:27+03:00</dcterms:created>
  <dcterms:modified xsi:type="dcterms:W3CDTF">2022-03-17T14:23:27+03:00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