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Нарцисс, восторг самовлюбленности,
          <w:br/>
          До боли сладостные сны,
          <w:br/>
          Любовь — до смерти, до бездонности,
          <w:br/>
          Всевластность чистой Белизны.
          <w:br/>
          Нарцисс, забвенье жизни, жалости,
          <w:br/>
          Желанье, страстность — до того,
          <w:br/>
          Что в белом — в белом! — вспышка алости,
          <w:br/>
          Забвенье лика своего.
          <w:br/>
          Нарцисс, туман самовнушения,
          <w:br/>
          Любовь к любви, вопрос-ответ,
          <w:br/>
          Загадка Жизни, отражение,
          <w:br/>
          Венчальный саван, белый цвет.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2022-03-25T07:45:20+03:00</dcterms:created>
  <dcterms:modified xsi:type="dcterms:W3CDTF">2022-03-25T07:45:20+03:00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