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люблю, когда шумят березы,
          <w:br/>
          Когда листья падают с берез.
          <w:br/>
          Слушаю - и набегают слезы
          <w:br/>
          На глаза, отвыкшие от слез.
          <w:br/>
          <w:br/>
          Все очнется в памяти невольно,
          <w:br/>
          Отзовется в сердце и в крови.
          <w:br/>
          Станет как-то радостно и больно,
          <w:br/>
          Будто кто-то шепчет о любви.
          <w:br/>
          <w:br/>
          Только чаще побеждает проза,
          <w:br/>
          Словно дунет ветер хмурых дней.
          <w:br/>
          Ведь шумит такая же береза
          <w:br/>
          Над могилой матери моей.
          <w:br/>
          <w:br/>
          На войне отца убила пуля,
          <w:br/>
          А у нас в деревне у оград
          <w:br/>
          С ветром и дождем шумел, как улей,
          <w:br/>
          Вот такой же желтый листопад...
          <w:br/>
          <w:br/>
          Русь моя, люблю твои березы!
          <w:br/>
          С первых лет я с ними жил и рос.
          <w:br/>
          Потому и набегают слезы
          <w:br/>
          На глаза, отвыкшие от слез...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2021-11-10T13:57:26+03:00</dcterms:created>
  <dcterms:modified xsi:type="dcterms:W3CDTF">2021-11-10T13:57:26+03:00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