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Бесталанная доля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Доля бесталанная,
          <w:br/>
           Что жена сварливая,
          <w:br/>
           Не уморит с голода,
          <w:br/>
           Не накормит досыта.
          <w:br/>
           Дома — гонит из дому,
          <w:br/>
           Ведет в гости на горе,
          <w:br/>
           Ломит, что ни вздумает,
          <w:br/>
           Поперек да надвое.
          <w:br/>
           Ах, жена сварливая
          <w:br/>
           Пошумит — уходится,
          <w:br/>
           С петухами поздними
          <w:br/>
           Заснет — успокоится.
          <w:br/>
           Доля бесталанная
          <w:br/>
           Весь день потешается.
          <w:br/>
           Растолкает сонного —
          <w:br/>
           Всю ночь насмехается,
          <w:br/>
           Грозит мукой, бедностью,
          <w:br/>
           Сулит дни тяжелые,
          <w:br/>
           Смотреть велит соколом
          <w:br/>
           Песни петь веселые.
          <w:br/>
           Песни те веселые
          <w:br/>
           Свистом покрываются,
          <w:br/>
           После песен в три ручья
          <w:br/>
           Слезы проливаются.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2022-04-21T20:15:26+03:00</dcterms:created>
  <dcterms:modified xsi:type="dcterms:W3CDTF">2022-04-21T20:15:26+03:00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