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Благовест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ждал его с понятным нетерпеньем,
          <w:br/>
          Восторг святой в душе своей храня,
          <w:br/>
          И сквозь гармонию молитвенного пенья
          <w:br/>
          Он громом неба всколыхнул меня.
          <w:br/>
          Издревле благовест над Русскою землею
          <w:br/>
          Пророка голосом о небе нам вещал;
          <w:br/>
          Так солнца луч весеннею порою
          <w:br/>
          К расцвету путь природе освещал.
          <w:br/>
          К тебе, о Боже, к Твоему престолу,
          <w:br/>
          Где правда, Истина светлее наших слов,
          <w:br/>
          Я путь держу по Твоему глаголу,
          <w:br/>
          Что слышу я сквозь звон колоколов.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2022-03-25T09:41:15+03:00</dcterms:created>
  <dcterms:modified xsi:type="dcterms:W3CDTF">2022-03-25T09:41:15+03:00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