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Благоговейно чтят везде стихи корана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Благоговейно чтят везде стихи корана,
          <w:br/>
           Но как читают их? Не часто и не рьяно.
          <w:br/>
           Тебя ж, сверкающий вдоль края кубка стих,
          <w:br/>
           Читают вечером, и днем, и утром рано.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2022-04-22T07:22:08+03:00</dcterms:created>
  <dcterms:modified xsi:type="dcterms:W3CDTF">2022-04-22T07:22:08+03:00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