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Благословен день, месяц, лето,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 день, месяц, лето, час
          <w:br/>
           И миг, когда мой взор те очи встретил!
          <w:br/>
           Благословен тот край, и дол тот светел,
          <w:br/>
           Где пленником я стал прекрасных глаз!
          <w:br/>
          <w:br/>
          Благословенна боль, что в первый раз
          <w:br/>
           Я ощутил, когда и не приметил,
          <w:br/>
           Как глубоко пронзен стрелой, что метил
          <w:br/>
           Мне в сердце Бог, тайком разящий нас!
          <w:br/>
          <w:br/>
          Благословенны жалобы и стоны,
          <w:br/>
           Какими оглашал я сон дубрав,
          <w:br/>
           Будя отзвучья именем Мадонны!
          <w:br/>
          <w:br/>
          Благословенны вы, что столько слав
          <w:br/>
           Стяжали ей, певучие канцоны, —
          <w:br/>
           Дум золотых о ней, единой, сплав!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2022-04-21T13:24:26+03:00</dcterms:created>
  <dcterms:modified xsi:type="dcterms:W3CDTF">2022-04-21T13:24:26+03:00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