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Былых господ прогнавши взашей,
          <w:br/>
           Мы знаем: есть страшнее враг, —
          <w:br/>
           Мы по пути к победе нашей
          <w:br/>
           Свершили только первый шаг. 
          <w:br/>
          <w:br/>
          Страшнее барской шайки дикой
          <w:br/>
           Нас изнурившая нужда.
          <w:br/>
           Вперед же, воины великой
          <w:br/>
           Единой армии труда! 
          <w:br/>
          <w:br/>
          Отбив рукой вооруженной
          <w:br/>
           Всю злую вражескую гнусь,
          <w:br/>
           Спасем работой напряженной
          <w:br/>
           Коммунистическую Русь. 
          <w:br/>
          <w:br/>
          Работать все станки заставим,
          <w:br/>
           Исправим всё и пустим в ход —
          <w:br/>
           И от смертельных мук избавим
          <w:br/>
           Нуждой измаянный народ. 
          <w:br/>
          <w:br/>
          Мы деревушкам скажем черным:
          <w:br/>
           «Довольно жутких, темных зим!
          <w:br/>
           Себя трудом, трудом упорным,
          <w:br/>
           Мы к светлой жизни воскресим!» 
          <w:br/>
          <w:br/>
          Есть на Руси один хозяин —
          <w:br/>
           Народ свободный, трудовой.
          <w:br/>
           С рабочим пахарь кровно спаян
          <w:br/>
           Одною спайкой боевой: 
          <w:br/>
          <w:br/>
          В одном строю — герой с героем —
          <w:br/>
           Шли в бой, опасности деля.
          <w:br/>
           Вперед же, братья, бодрым строем!
          <w:br/>
           Свои заводы мы откроем,
          <w:br/>
           Свои запашем мы поля. 
          <w:br/>
          <w:br/>
          Свои богатства мы умножим
          <w:br/>
           И возрастим свои плоды,
          <w:br/>
           У общих фабрик горы сложим
          <w:br/>
           Из торфа, угля и руды. 
          <w:br/>
          <w:br/>
          Жизнь забурлит живым потоком,
          <w:br/>
           Не зная вражеских запруд, —
          <w:br/>
           И мы, в спокойствии глубоком,
          <w:br/>
           Окинув Русь хозяйским оком.
          <w:br/>
           Благословим наш общий труд!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2022-04-22T11:55:38+03:00</dcterms:created>
  <dcterms:modified xsi:type="dcterms:W3CDTF">2022-04-22T11:55:38+03:00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