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памяти, бог забыванья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памяти, бог забыванья!
          <w:br/>
          Ожог вчерашнего пыланья
          <w:br/>
          залечен алчностью слепою.
          <w:br/>
          И та, чьего лица не помню,
          <w:br/>
          была ль, покуда не ушла?
          <w:br/>
          <w:br/>
          Но все надеется душа,
          <w:br/>
          зияя ящиком Пандоры,
          <w:br/>
          на повторенья и повторы.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2022-03-17T15:07:47+03:00</dcterms:created>
  <dcterms:modified xsi:type="dcterms:W3CDTF">2022-03-17T15:07:47+03:00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