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Богами вам еще даны
          <w:br/>
          Златые дни, златые ночи,
          <w:br/>
          И томных дев устремлены
          <w:br/>
          На вас внимательные очи.
          <w:br/>
          Играйте, пойте, о друзья!
          <w:br/>
          Утратьте вечер скоротечный;
          <w:br/>
          И вашей радости беспечной
          <w:br/>
          Сквозь слезы улыбнуся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2021-11-10T12:03:58+03:00</dcterms:created>
  <dcterms:modified xsi:type="dcterms:W3CDTF">2021-11-10T12:03:58+03:00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