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Боксы и хоккеи, мне на какого чёрта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Боксы и хоккеи — мне на какого чёрта!
          <w:br/>
          В перспективе — челюсти или костыли.
          <w:br/>
          А лёгкая атлетика — королева спорта,
          <w:br/>
          От неё рождаются только короли.
          <w:br/>
          <w:br/>
          Мне не страшен серый волк и противник грубый —
          <w:br/>
          Я теперь на тренерской в клубе «Пищевик».
          <w:br/>
          Не теряю в весе я, но теряю зубы
          <w:br/>
          И вставною челюстью лихо ем шашлык.
          <w:br/>
          <w:br/>
          К слову о пророчестве — обещают прелести.
          <w:br/>
          Только нет их, почестей, — есть вставные челюсти.
          <w:br/>
          <w:br/>
          Да о чём — ответьте-ка! — разгорелся спор-то?
          <w:br/>
          Всё равно ведь в сумме-то — всё одни нули.
          <w:br/>
          Лёгкая атлетика — королева спорта,
          <w:br/>
          Но у ней рождаются не только короли.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2022-03-18T07:49:37+03:00</dcterms:created>
  <dcterms:modified xsi:type="dcterms:W3CDTF">2022-03-18T07:49:37+03:00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