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Больному классику чтоб дать ответ российский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Ф.Е. Коршу в ответ на эпическое послание
          <w:br/>
          <w:br/>
          Больному классику чтоб дать ответ российский,
          <w:br/>
          Я избираю стих и лист александрийский;
          <w:br/>
          Не думаю, меж тем, об оном я листе,
          <w:br/>
          Чтоб облегчился ты без рези в животе.
          <w:br/>
          Что ж делать! Такова российска Аретуза,
          <w:br/>
          Что пить из ней нельзя без содроганья пуза.
          <w:br/>
          О, что бы провещал ученейший Хирон,
          <w:br/>
          Когда б на наших муз взглянул хоть мельком он,
          <w:br/>
          У коих цензоры, благочестивы люди,
          <w:br/>
          Обгрызли ногти все и вырезали груди,
          <w:br/>
          Как режут эвнухов, что вывел Ювенал,
          <w:br/>
          Хотя Гелиодор давно их окорнал.
          <w:br/>
          И так и следует: зачем писать антично?
          <w:br/>
          У наших цензоров узнал бы, что прилично!
          <w:br/>
          Ведь не подумают античные глупцы,
          <w:br/>
          Что могут русские обидеться скопцы.
          <w:br/>
          Не должно смешивать двух разных направлений,
          <w:br/>
          Иначе стать в тупик народный может гений;
          <w:br/>
          И, мню я, самым тем ты простудил свой нос,
          <w:br/>
          Что, переплывши Тибр, ты вышел на мороз.
          <w:br/>
          Так вредны крайности, когда сойдутся ссорясь!
          <w:br/>
          O rus! О глупости! O tempora, o mores!
          <w:br/>
          Но как бы строгая ни выкликала Русь,
          <w:br/>
          Тибулла покупать я к Кунду поплетусь.
          <w:br/>
          Знать, старость слабая так распускает слюни:
          <w:br/>
          Scribendi cacoethes tenet, сказал мой Юний.
          <w:br/>
          Пора и кончить мне. Будь здрав, прими привет.
          <w:br/>
          Хоть подпишу Шеншин, а все же выйдет — Фет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2022-03-17T20:49:57+03:00</dcterms:created>
  <dcterms:modified xsi:type="dcterms:W3CDTF">2022-03-17T20:49:57+03:00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