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 пьянствовать я до конца своих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 пьянствовать я до конца своих дней,
          <w:br/>
           Чтоб разило вином из могилы моей.
          <w:br/>
           Чтобы пьяный, пришедший ко мне на могилу,
          <w:br/>
           Стал от винного запаха вдвое пьяней!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2022-04-21T19:33:38+03:00</dcterms:created>
  <dcterms:modified xsi:type="dcterms:W3CDTF">2022-04-21T19:33:38+03:00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