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Будущность Франции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дружен стал с нечистой силой,
          <w:br/>
           И в зеркале однажды мне
          <w:br/>
           Колдун судьбу отчизны милой
          <w:br/>
           Всю показал наедине.
          <w:br/>
           Смотрю: двадцатый век в исходе,
          <w:br/>
           Париж войсками осажден.
          <w:br/>
           Все те же бедствия в народе, —
          <w:br/>
           И все командует Бурбон.
          <w:br/>
          <w:br/>
          Все измельчало так обидно,
          <w:br/>
           Что кровли маленьких домов
          <w:br/>
           Едва заметны и чуть видно
          <w:br/>
           Движенье крошечных голов.
          <w:br/>
           Уж тут свободе места мало,
          <w:br/>
           И Франция былых времен
          <w:br/>
           Пигмеев королевством стала, —
          <w:br/>
           Но все командует Бурбон.
          <w:br/>
          <w:br/>
          Мелки шпиончики, но чутки;
          <w:br/>
           В крючках чиновнички ловки;
          <w:br/>
           Охотно попики-малютки
          <w:br/>
           Им отпускают все грешки.
          <w:br/>
           Блестят галунчики ливреек;
          <w:br/>
           Весь трибунальчик удручен
          <w:br/>
           Караньем крошечных идеек, —
          <w:br/>
           И все командует Бурбон.
          <w:br/>
          <w:br/>
          Дымится крошечный заводик,
          <w:br/>
           Лепечет мелкая печать,
          <w:br/>
           Без хлебцев маленьких народик
          <w:br/>
           Заметно начал вымирать.
          <w:br/>
           Но генеральчик на лошадке,
          <w:br/>
           В головке крошечных колонн,
          <w:br/>
           Уж усмиряет «беспорядки»…
          <w:br/>
           И все командует Бурбон.
          <w:br/>
          <w:br/>
          Вдруг, в довершение картины,
          <w:br/>
           Все королевство потрясли
          <w:br/>
           Шаги громадного детины,
          <w:br/>
           Гиганта вражеской земли.
          <w:br/>
           В карман, под грохот барабана,
          <w:br/>
           Все королевство спрятал он.
          <w:br/>
           И ничего — хоть из кармана,
          <w:br/>
           А все командует Бурбон.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2022-04-22T11:33:23+03:00</dcterms:created>
  <dcterms:modified xsi:type="dcterms:W3CDTF">2022-04-22T11:33:23+03:00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