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жизнь тебе хоть в триста лет дана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жизнь тебе хоть в триста лет дана
          <w:br/>
           Но все равно она обречена,
          <w:br/>
           Будь ты халиф или базарный нищий,
          <w:br/>
           В конечном счете — всем одна цена.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2022-04-21T18:32:51+03:00</dcterms:created>
  <dcterms:modified xsi:type="dcterms:W3CDTF">2022-04-21T18:32:51+03:00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