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Бьётся в тесной печурке 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Бьется в тесной печурке огонь,
          <w:br/>
           На поленьях смола, как слеза,
          <w:br/>
           И поет мне в землянке гармонь
          <w:br/>
           Про улыбку твою и глаза.
          <w:br/>
          <w:br/>
          Про тебя мне шептали кусты
          <w:br/>
           В белоснежных полях под Москвой.
          <w:br/>
           Я хочу, чтобы слышала ты,
          <w:br/>
           Как тоскует мой голос живой.
          <w:br/>
          <w:br/>
          Ты сейчас далеко-далеко.
          <w:br/>
           Между нами снега и снега.
          <w:br/>
           До тебя мне дойти нелегко,
          <w:br/>
           А до смерти — четыре шага.
          <w:br/>
          <w:br/>
          Пой, гармоника, вьюге назло,
          <w:br/>
           Заплутавшее счастье зови.
          <w:br/>
           Мне в холодной землянке тепло
          <w:br/>
           От моей негасимой любви.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2022-04-21T12:54:48+03:00</dcterms:created>
  <dcterms:modified xsi:type="dcterms:W3CDTF">2022-04-21T12:54:48+03:00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