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Альпах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высоте, на снеговой вершине,
          <w:br/>
          Я вырезал стальным клинком сонет.
          <w:br/>
          Проходят дни. Быть может, и доныне
          <w:br/>
          Снега хранят мой одинокий след.
          <w:br/>
          <w:br/>
          На высоте, где небеса так сини,
          <w:br/>
          Где радостно сияет зимний свет,
          <w:br/>
          Глядело только солнце, как стилет
          <w:br/>
          Чертил мой стих на изумрудной льдине.
          <w:br/>
          <w:br/>
          И весело мне думать, что поэт
          <w:br/>
          Меня поймёт. Пусть никогда в долине
          <w:br/>
          Его толпы не радует привет!
          <w:br/>
          <w:br/>
          На высоте, где небеса так сини,
          <w:br/>
          Я вырезал в полдневный час сонет
          <w:br/>
          Лишь для того, кто на вершине.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2022-03-19T10:35:17+03:00</dcterms:created>
  <dcterms:modified xsi:type="dcterms:W3CDTF">2022-03-19T10:35:17+03:00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