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Европе есть страна, красива, аккуратна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Европе есть страна — красива, аккуратна,
          <w:br/>
           Величиной с Москву — возьмем такой масштаб.
          <w:br/>
           Историю войны не повернешь обратно:
          <w:br/>
           Осело в той стране пять тысяч русских баб.
          <w:br/>
          <w:br/>
          Простите, милые, поймите, я не грубо,
          <w:br/>
           Совсем невмоготу вас называть «мадам».
          <w:br/>
           Послушайте теперь охрипший голос друга.
          <w:br/>
           Я, знаете, и сам причастен к тем годам.
          <w:br/>
          <w:br/>
          На совести моей Воронеж и Прилуки,
          <w:br/>
           Всех отступлений лютая тоска.
          <w:br/>
           Девчонок бедных мраморные руки
          <w:br/>
           Цепляются за борт грузовика.
          <w:br/>
          <w:br/>
          Чужая сторона в неполные семнадцать…
          <w:br/>
           Мы не застали их, когда на запад шли.
          <w:br/>
           Конвейером разлук чужим годам сменяться.
          <w:br/>
           Пять тысяч дочерей от матерей вдали.
          <w:br/>
          <w:br/>
          Догнать, освободить поклялся я когда-то.
          <w:br/>
           Но, к Эльбе подкатив, угас приказ — вперед!
          <w:br/>
           А нынче их спасать, пожалуй, поздновато:
          <w:br/>
           Красавицы мои вошли в чужой народ.
          <w:br/>
          <w:br/>
          Их дети говорят на языке фламандском,
          <w:br/>
           Достаточно прочны и домик и гараж,
          <w:br/>
           У мужа на лице улыбка, словно маска,
          <w:br/>
           Спланировано все — что купишь, что продашь.
          <w:br/>
          <w:br/>
          Нашлись и не нашлись пропавшие без вести.
          <w:br/>
           Теперь они навзрыд поют «Москва моя»,
          <w:br/>
           Штурмуют Интурист, целуют землю в Бресте,
          <w:br/>
           Приехав навестить родимые края.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2022-04-21T18:54:14+03:00</dcterms:created>
  <dcterms:modified xsi:type="dcterms:W3CDTF">2022-04-21T18:54:14+03:00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