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А.Я. Марченко (Стихом простым, стихом случайным)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Стихом простым, стихом случайным,
          <w:br/>
          Назло альбомам и стихам,
          <w:br/>
          К воспоминаньям грустным, тайным
          <w:br/>
          Поползновенья я не дам.
          <w:br/>
          <w:br/>
          Весны обманчивой жилица,
          <w:br/>
          Минутных роз минутный друг,
          <w:br/>
          Без сожаления, как птица,
          <w:br/>
          Перенесись на нежный юг.
          <w:br/>
          <w:br/>
          Звездам Украйны полудикой,
          <w:br/>
          Как в дни былые, не молись:
          <w:br/>
          Иной картиною великой
          <w:br/>
          Поражена, остановись!
          <w:br/>
          <w:br/>
          Твой женский глаз, лучом поспешным
          <w:br/>
          Окинув моря благодать,
          <w:br/>
          Подметит то, чего нам, грешным,
          <w:br/>
          Во век веков не увидать.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2022-03-17T20:53:08+03:00</dcterms:created>
  <dcterms:modified xsi:type="dcterms:W3CDTF">2022-03-17T20:53:08+03:00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