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башне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башне с окнами цветными
          <w:br/>
          Я замкнулся навсегда,
          <w:br/>
          Дни бегут, и в светлом дыме
          <w:br/>
          Возникают города,
          <w:br/>
          Замки, башни, и над ними
          <w:br/>
          Легких тучек череда.
          <w:br/>
          В башне, где мои земные
          <w:br/>
          Дни окончиться должны,
          <w:br/>
          Окна радостно-цветные
          <w:br/>
          Без конца внушают сны,
          <w:br/>
          Эти стекла расписные
          <w:br/>
          Мне самой Судьбой даны.
          <w:br/>
          В них я вижу, как две тени
          <w:br/>
          Обнимаются, любя,
          <w:br/>
          Как, упавши на колени,
          <w:br/>
          Кто-то молится, скорбя,
          <w:br/>
          В них я вижу в быстрой смене
          <w:br/>
          Землю, небо и себя.
          <w:br/>
          Там, за окнами, далеко,
          <w:br/>
          С непочатой вышины,
          <w:br/>
          Смотрит огненное око
          <w:br/>
          Неба, Солнца, и Луны,
          <w:br/>
          Но окно мое высоко,
          <w:br/>
          То, что мне внушает сны.
          <w:br/>
          То, меж окнами цветными,
          <w:br/>
          На которое смотрю,
          <w:br/>
          В час когда, как в светлом дыме,
          <w:br/>
          Я приветствую зарю,
          <w:br/>
          И с виденьями родными
          <w:br/>
          Легкой грезой говорю.
          <w:br/>
          На другие обращаю
          <w:br/>
          В час заката жадный взор,
          <w:br/>
          В час, когда уходит к раю
          <w:br/>
          Тихий вечер на дозор,
          <w:br/>
          И лепечет: «Обещаю,
          <w:br/>
          Вновь увидишь мой убор».
          <w:br/>
          На другие я с отрадой
          <w:br/>
          Устремляю ночью взгляд,
          <w:br/>
          В час когда живет прохладой,
          <w:br/>
          Полный вздохов, сонный сад,
          <w:br/>
          И за призрачной оградой
          <w:br/>
          Светляки меж трав горят.
          <w:br/>
          Так живу, как в светлом дыме
          <w:br/>
          Огнецветные цветы,
          <w:br/>
          Над ошибками земными
          <w:br/>
          Посмеиваясь с высоты,
          <w:br/>
          В башне с окнами цветными
          <w:br/>
          Переливчатой мечты.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2022-03-23T10:10:58+03:00</dcterms:created>
  <dcterms:modified xsi:type="dcterms:W3CDTF">2022-03-23T10:10:58+03:00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