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вагоне (Душно, тесно, в окна валит)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Душно, тесно, в окна валит
          <w:br/>
          Дымный жар, горячий дым,
          <w:br/>
          Весь вагон дыханьем залит
          <w:br/>
          Жарким, потным и живым.
          <w:br/>
          За окном свершают сосны
          <w:br/>
          Дикий танец круговой.
          <w:br/>
          Дали яркостью несносны,
          <w:br/>
          Солнце — уголь огневой.
          <w:br/>
          Тело к телу, всем досадно,
          <w:br/>
          Все, как мухи, к стеклам льнут,
          <w:br/>
          Ветер бега ловят жадно,
          <w:br/>
          Пыль воздушную жуют.
          <w:br/>
          Лица к лицам, перебранка,
          <w:br/>
          Грубость брани, визглый крик,
          <w:br/>
          Чахлый облик полустанка,
          <w:br/>
          В дым окутанный, возник.
          <w:br/>
          Свет надежды; там, быть может,
          <w:br/>
          Ковш воды, студен и чист!
          <w:br/>
          Нет, напрасно не треножит
          <w:br/>
          Паровоза машинист!
          <w:br/>
          Прежний дым и грохот старый,
          <w:br/>
          Духота, что раньше, та ж,
          <w:br/>
          Караван в песках Сахары,
          <w:br/>
          Быстро зыблемый мираж.
          <w:br/>
          Все песок, пески, песчаник,
          <w:br/>
          Путь ведет в песках, в песках.
          <w:br/>
          Сон иль явь, ах, бедный странник,
          <w:br/>
          Да хранит тебя Аллах!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2022-03-20T08:31:27+03:00</dcterms:created>
  <dcterms:modified xsi:type="dcterms:W3CDTF">2022-03-20T08:31:27+03:00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