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логовище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рога трубят по логу
          <w:br/>
           И улюлюканье в лесу,
          <w:br/>
           Как зверь, в родимую берлогу
          <w:br/>
           Комок кровавый унесу.
          <w:br/>
          <w:br/>
          Гоните псов по мерзлым травам,
          <w:br/>
           Ищите яму, где лежу.
          <w:br/>
           Я языком своим шершавым
          <w:br/>
           Все раны сердца залижу.
          <w:br/>
          <w:br/>
          А нет… Так, ощетинясь к бою,
          <w:br/>
           Втянув в разрытый пах кишки,
          <w:br/>
           С железным лязганьем открою
          <w:br/>
           Из пены желтые клыка.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2022-04-23T07:43:15+03:00</dcterms:created>
  <dcterms:modified xsi:type="dcterms:W3CDTF">2022-04-23T07:43:15+03:00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