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мае 1945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Когда она пришла в наш город,
          <w:br/>
           Мы растерялись. Столько ждать,
          <w:br/>
           Ловить душою каждый шорох
          <w:br/>
           И этих залпов не узнать.
          <w:br/>
           И было столько муки прежней,
          <w:br/>
           Ночей и дней такой клубок,
          <w:br/>
           Что даже крохотный подснежник
          <w:br/>
           В то утро расцвести не смог.
          <w:br/>
           И только — видел я — ребенок
          <w:br/>
           В ладоши хлопал и кричал,
          <w:br/>
           Как будто он, невинный, понял,
          <w:br/>
           Какую гостью увидал.
          <w:br/>
          <w:br/>
          2
          <w:br/>
          <w:br/>
          О них когда-то горевал поэт:
          <w:br/>
           Они друг друга долго ожидали,
          <w:br/>
           А встретившись, друг друга не узнали
          <w:br/>
           На небесах, где горя больше нет.
          <w:br/>
           Но не в раю, на том земном просторе,
          <w:br/>
           Где шаг ступи — и горе, горе, горе,
          <w:br/>
           Я ждал ее, как можно ждать любя,
          <w:br/>
           Я знал ее, как можно знать себя,
          <w:br/>
           Я звал ее в крови, в грязи, в печали.
          <w:br/>
           И час настал — закончилась война.
          <w:br/>
           Я шел домой. Навстречу шла она.
          <w:br/>
           И мы друг друга не узнали.
          <w:br/>
          <w:br/>
          3
          <w:br/>
          <w:br/>
          Она была в линялой гимнастерке,
          <w:br/>
           И ноги были до крови натерты.
          <w:br/>
           Она пришла и постучалась в дом.
          <w:br/>
           Открыла мать. Был стол накрыт к обеду.
          <w:br/>
           «Твой сын служил со мной в полку одном,
          <w:br/>
           И я пришла. Меня зовут Победа».
          <w:br/>
           Был черный хлеб белее белых дней,
          <w:br/>
           И слезы были соли солоней.
          <w:br/>
           Все сто столиц кричали вдалеке,
          <w:br/>
           В ладоши хлопали и танцевали.
          <w:br/>
           И только в тихом русском городке
          <w:br/>
           Две женщины как мертвые молчали.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2022-04-22T01:23:32+03:00</dcterms:created>
  <dcterms:modified xsi:type="dcterms:W3CDTF">2022-04-22T01:23:32+03:00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