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мастерской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Ясный вечер, зимний и холодный,
          <w:br/>
           За высоким матовым стеклом.
          <w:br/>
           Там, в окне, в зелёной мгле подводной
          <w:br/>
           Бьются зори огненным крылом.
          <w:br/>
           Смутный час… Все линии нерезки.
          <w:br/>
           Все предметы стали далеки.
          <w:br/>
           Бледный луч от алой занавески
          <w:br/>
           Оттеняет линию щёки.
          <w:br/>
           Мир теней погасших и поблёклых,
          <w:br/>
           Хризантемы в голубой пыли;
          <w:br/>
           Стебли трав, как кружево, на стёклах…
          <w:br/>
           Мы — глаза таинственной земли…
          <w:br/>
           Вглубь растут непрожитые годы.
          <w:br/>
           Чуток сон дрожащего стебля.
          <w:br/>
           В нас молчат всезнающие воды,
          <w:br/>
           Видит сны незрячая земля.
          <w:br/>
          <w:br/>
          Девочка милая, долгой разлукою
          <w:br/>
           Время не сможет наш сон победить:
          <w:br/>
           Есть между нами незримая нить.
          <w:br/>
           Дай я тихонько тебя убаюкаю;
          <w:br/>
           Близко касаются головы наши,
          <w:br/>
           Нет разделений, преграды и дна.
          <w:br/>
           День, опрозраченный тайнами сна,
          <w:br/>
           Станет подобным сапфировой чаше.
          <w:br/>
           Мир, увлекаемый плавным движеньем,
          <w:br/>
           Звёздные звенья влача, как змея,
          <w:br/>
           Станет зеркальным, живым отраженьем
          <w:br/>
           Нашего вечною, слитного Я.
          <w:br/>
          <w:br/>
          Ночь придёт. За бархатною мглою
          <w:br/>
           Станут бледны полыньи зеркал.
          <w:br/>
           Я тебя согрею и укрою,
          <w:br/>
           Чтоб никто не видел, чтоб никто не знал.
          <w:br/>
           Свет зажгу. И ровный круг от лампы
          <w:br/>
           Озарит растенья по углам,
          <w:br/>
           На стенах японские эстампы,
          <w:br/>
           На шкафу химеры с Notre Dame.
          <w:br/>
           Барельефы, ветви эвкалипта,
          <w:br/>
           Полки книг, бумаги на столах,
          <w:br/>
           И над ними тайну тайн Египта —
          <w:br/>
           Бледный лик царевны Таиах…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2022-04-22T15:00:57+03:00</dcterms:created>
  <dcterms:modified xsi:type="dcterms:W3CDTF">2022-04-22T15:00:57+03:00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