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молчаньи звёзд, в дыханьи ветра с полуночи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молчаньи звёзд, в дыханьи ветра с полуночи
          <w:br/>
          Улики явственные есть.
          <w:br/>
          О, духи зла! Закройте очи
          <w:br/>
          И не мешайте мне безропотно отцвесть.
          <w:br/>
          Меня и вас одна объемлет неизбежность,
          <w:br/>
          Ненарушим всемирный строй.
          <w:br/>
          Всё должно быть: для жизни — радость и мятежность,
          <w:br/>
          Для смерти — тленье и покой.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2022-03-18T14:41:20+03:00</dcterms:created>
  <dcterms:modified xsi:type="dcterms:W3CDTF">2022-03-18T14:41:20+03:00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