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огороде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огороде целый день
          <w:br/>
          Мы сегодня полем грядки,
          <w:br/>
          А за нами, словно тень,
          <w:br/>
          Ходят пестрые цыплятки.
          <w:br/>
          <w:br/>
          Полем сразу в восемь рук:
          <w:br/>
          Я и Петя, Фрол и Даша…
          <w:br/>
          Ишь, как чист усатый лук!
          <w:br/>
          Это все работа наша.
          <w:br/>
          <w:br/>
          И морковка чище сот…
          <w:br/>
          Обожгло крапивой пятки.
          <w:br/>
          Ну, до свадьбы заживет!
          <w:br/>
          Эй, петух, долой-ка с грядки!
          <w:br/>
          <w:br/>
          Свеклу кончили. Ура!
          <w:br/>
          Подвязать горох бы нужно.
          <w:br/>
          Поливайте, детвора:
          <w:br/>
          По порядку! Дружно, дружно!
          <w:br/>
          <w:br/>
          Петя важно морщит лоб
          <w:br/>
          И с ведром шагает гусем.
          <w:br/>
          Руки вымоем и стоп:
          <w:br/>
          Хлеба с солью перекусим.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2022-03-19T04:23:11+03:00</dcterms:created>
  <dcterms:modified xsi:type="dcterms:W3CDTF">2022-03-19T04:23:11+03:00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