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оны дни ты мне была, как 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оны дни ты мне была, как мать,
          <w:br/>
          Я в ночи тебя могла позвать,
          <w:br/>
          Свет горячечный, свет бессонный,
          <w:br/>
          Свет очей моих в ночи оны.
          <w:br/>
          <w:br/>
          Благодатная, вспомяни,
          <w:br/>
          Незакатные оны дни,
          <w:br/>
          Материнские и дочерние,
          <w:br/>
          Незакатные, невечерние.
          <w:br/>
          <w:br/>
          Не смущать тебя пришла, прощай,
          <w:br/>
          Только платья поцелую край,
          <w:br/>
          Да взгляну тебе очами в очи,
          <w:br/>
          Зацелованные в оны ночи.
          <w:br/>
          <w:br/>
          Будет день — умру — и день — умрешь,
          <w:br/>
          Будет день — пойму — и день — поймешь…
          <w:br/>
          И вернется нам в день прощеный
          <w:br/>
          Невозвратное время оно.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2022-03-18T22:45:45+03:00</dcterms:created>
  <dcterms:modified xsi:type="dcterms:W3CDTF">2022-03-18T22:45:45+03:00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