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иль недавно, когда — безразлично,
          <w:br/>
          Но я полюбил!
          <w:br/>
          Давно иль недавно, когда — безразлично,
          <w:br/>
          Но я полюбил поэтично
          <w:br/>
          Шуршание крыл
          <w:br/>
          Мечты фосфоричной.
          <w:br/>
          И в воздух взлетел я! и вижу оттуда:
          <w:br/>
          Лицо у земли!..
          <w:br/>
          И в воздух взлетел я, и вижу оттуда:
          <w:br/>
          Лицо у земли, и лицо то… Иуды!..
          <w:br/>
          Очнулся в пыли —
          <w:br/>
          Мне сделалось худо…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2022-03-22T11:39:30+03:00</dcterms:created>
  <dcterms:modified xsi:type="dcterms:W3CDTF">2022-03-22T11:39:30+03:00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