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том сером доме, в этом переулке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том сером доме, в этом переулке,
          <w:br/>
          Когда мне было двенадцать лет,
          <w:br/>
          Мы играли, по воскресеньям, в жмурки:
          <w:br/>
          Две девочки, я и хмурый кадет.
          <w:br/>
          Нам было по-детски весело;
          <w:br/>
          Когда же сумрак разливал свою муть,
          <w:br/>
          Мы в старые кресла, —
          <w:br/>
          Отдохнуть, —
          <w:br/>
          Садились по двое:
          <w:br/>
          Я и Манечка,
          <w:br/>
          Он и Танечка, —
          <w:br/>
          Создание кроткое…
          <w:br/>
          И мы в темноте целовались…
          <w:br/>
          Какой анализ
          <w:br/>
          Сумеет решить:
          <w:br/>
          Можно ли в двенадцать лет — любить?
          <w:br/>
          В тихом свете
          <w:br/>
          Белеет окно.
          <w:br/>
          И, быть может, другие дети
          <w:br/>
          Там играют, как мы — давно!
          <w:br/>
          И поцелуи,
          <w:br/>
          Как струи
          <w:br/>
          Тысячелетий,
          <w:br/>
          Плывут,
          <w:br/>
          Обращаясь во всплески
          <w:br/>
          Минут…
          <w:br/>
          До последних им плыть мгновений
          <w:br/>
          Земли…
          <w:br/>
          За окном, к занавеске,
          <w:br/>
          Вот две тени
          <w:br/>
          Подошли.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2022-03-18T10:44:53+03:00</dcterms:created>
  <dcterms:modified xsi:type="dcterms:W3CDTF">2022-03-18T10:44:53+03:00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