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трюме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двое, брошенные в трюм,
          <w:br/>
          В оковах на полу простертые.
          <w:br/>
          Едва доходит в глуби мертвые
          <w:br/>
          Далеких волн неровный шум.
          <w:br/>
          Прошли мы ужасы Суда,
          <w:br/>
          И приговоры нам прочитаны,
          <w:br/>
          И нас влечет корабль испытанный
          <w:br/>
          Из мира жизни навсегда.
          <w:br/>
          Зачем же ты, лицом упав
          <w:br/>
          На доски жесткие, холодные,
          <w:br/>
          Твердишь про области свободные,
          <w:br/>
          Про воздух гор и запах трав!
          <w:br/>
          Забудь о радостных путях,
          <w:br/>
          Забудь благоуханья смольные,
          <w:br/>
          Наш мир — недели подневольные,
          <w:br/>
          Наш мир — молчанье, мрак и прах.
          <w:br/>
          Но в миг, когда, раскрывши дверь,
          <w:br/>
          Палач поманит нас десницею,
          <w:br/>
          Останься пленною царицею,
          <w:br/>
          Мне руку скованную вверь.
          <w:br/>
          Мы выйдем с поднятым челом,
          <w:br/>
          На мир вечерний взглянем с палубы,
          <w:br/>
          И без упрека и без жалобы
          <w:br/>
          В челнок последний перейдем.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2022-03-19T20:21:00+03:00</dcterms:created>
  <dcterms:modified xsi:type="dcterms:W3CDTF">2022-03-19T20:21:00+03:00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